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11E52" w14:textId="77777777" w:rsidR="005A0FF6" w:rsidRDefault="00C60765" w:rsidP="0049461D">
      <w:pPr>
        <w:pStyle w:val="Ttulo"/>
      </w:pPr>
      <w:r>
        <w:rPr>
          <w:color w:val="000009"/>
          <w:w w:val="95"/>
        </w:rPr>
        <w:t>EDITAL</w:t>
      </w:r>
      <w:r>
        <w:rPr>
          <w:color w:val="000009"/>
          <w:spacing w:val="33"/>
          <w:w w:val="95"/>
        </w:rPr>
        <w:t xml:space="preserve"> </w:t>
      </w:r>
      <w:r>
        <w:rPr>
          <w:color w:val="000009"/>
          <w:w w:val="95"/>
        </w:rPr>
        <w:t>DE</w:t>
      </w:r>
      <w:r>
        <w:rPr>
          <w:color w:val="000009"/>
          <w:spacing w:val="62"/>
          <w:w w:val="95"/>
        </w:rPr>
        <w:t xml:space="preserve"> </w:t>
      </w:r>
      <w:r>
        <w:rPr>
          <w:color w:val="000009"/>
          <w:w w:val="95"/>
        </w:rPr>
        <w:t>SELEÇÃO</w:t>
      </w:r>
      <w:r>
        <w:rPr>
          <w:color w:val="000009"/>
          <w:spacing w:val="65"/>
          <w:w w:val="95"/>
        </w:rPr>
        <w:t xml:space="preserve"> </w:t>
      </w:r>
      <w:r>
        <w:rPr>
          <w:color w:val="000009"/>
          <w:w w:val="95"/>
        </w:rPr>
        <w:t>PARA</w:t>
      </w:r>
      <w:r>
        <w:rPr>
          <w:color w:val="000009"/>
          <w:spacing w:val="35"/>
          <w:w w:val="95"/>
        </w:rPr>
        <w:t xml:space="preserve"> </w:t>
      </w:r>
      <w:r>
        <w:rPr>
          <w:color w:val="000009"/>
          <w:w w:val="95"/>
        </w:rPr>
        <w:t>CANDIDATO</w:t>
      </w:r>
      <w:r>
        <w:rPr>
          <w:color w:val="000009"/>
          <w:spacing w:val="30"/>
          <w:w w:val="95"/>
        </w:rPr>
        <w:t xml:space="preserve"> </w:t>
      </w:r>
      <w:r>
        <w:rPr>
          <w:color w:val="000009"/>
          <w:w w:val="95"/>
        </w:rPr>
        <w:t>A</w:t>
      </w:r>
      <w:r>
        <w:rPr>
          <w:color w:val="000009"/>
          <w:spacing w:val="37"/>
          <w:w w:val="95"/>
        </w:rPr>
        <w:t xml:space="preserve"> </w:t>
      </w:r>
      <w:r>
        <w:rPr>
          <w:color w:val="000009"/>
          <w:w w:val="95"/>
        </w:rPr>
        <w:t>ESTUDANTE</w:t>
      </w:r>
      <w:r>
        <w:rPr>
          <w:color w:val="000009"/>
          <w:spacing w:val="-73"/>
          <w:w w:val="95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VINCULADO NO</w:t>
      </w:r>
      <w:r>
        <w:rPr>
          <w:color w:val="000009"/>
          <w:spacing w:val="2"/>
        </w:rPr>
        <w:t xml:space="preserve"> </w:t>
      </w:r>
      <w:r w:rsidR="00873738">
        <w:rPr>
          <w:color w:val="000009"/>
        </w:rPr>
        <w:t>2</w:t>
      </w:r>
      <w:r>
        <w:rPr>
          <w:color w:val="000009"/>
        </w:rPr>
        <w:t>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PERÍODO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2022</w:t>
      </w:r>
    </w:p>
    <w:p w14:paraId="04F507FC" w14:textId="77777777" w:rsidR="005A0FF6" w:rsidRDefault="005A0FF6">
      <w:pPr>
        <w:pStyle w:val="Corpodetexto"/>
        <w:spacing w:before="8"/>
        <w:rPr>
          <w:b/>
          <w:sz w:val="35"/>
        </w:rPr>
      </w:pPr>
    </w:p>
    <w:p w14:paraId="473FFA01" w14:textId="29D3654B" w:rsidR="005A0FF6" w:rsidRDefault="00C60765" w:rsidP="00B628D5">
      <w:pPr>
        <w:spacing w:line="360" w:lineRule="auto"/>
        <w:ind w:left="112" w:right="107"/>
        <w:jc w:val="both"/>
        <w:rPr>
          <w:rFonts w:ascii="Calibri" w:hAnsi="Calibri"/>
        </w:rPr>
      </w:pP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candidato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estudante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Vinculado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preencher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“FÓRMULÁRIO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 w:rsidR="0049461D">
        <w:rPr>
          <w:color w:val="000009"/>
          <w:sz w:val="24"/>
        </w:rPr>
        <w:t xml:space="preserve"> 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INSCRIÇÃO – ESTUDANTE NÃO VINCULADO, disponível no site da Pró-Reitoria de Pesquisa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Pós-Graduação</w:t>
      </w:r>
      <w:r>
        <w:rPr>
          <w:color w:val="0000FF"/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www.ppg.ufv.br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“Documentos”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através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link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acesso:</w:t>
      </w:r>
      <w:r>
        <w:rPr>
          <w:color w:val="0000FF"/>
          <w:spacing w:val="1"/>
          <w:sz w:val="24"/>
        </w:rPr>
        <w:t xml:space="preserve"> </w:t>
      </w:r>
      <w:hyperlink r:id="rId6">
        <w:r>
          <w:rPr>
            <w:rFonts w:ascii="Calibri" w:hAnsi="Calibri"/>
            <w:color w:val="0000FF"/>
            <w:u w:val="single" w:color="0000FF"/>
          </w:rPr>
          <w:t>https://www.sgs.ufv.br/formulario/001_estudante_nao_vinculado/form_estudante_nao_vinculado.php</w:t>
        </w:r>
      </w:hyperlink>
    </w:p>
    <w:p w14:paraId="7C66DFB0" w14:textId="77777777" w:rsidR="005A0FF6" w:rsidRDefault="00C60765">
      <w:pPr>
        <w:pStyle w:val="Ttulo1"/>
        <w:spacing w:before="163"/>
        <w:jc w:val="left"/>
      </w:pPr>
      <w:r>
        <w:t>Documentação</w:t>
      </w:r>
      <w:r>
        <w:rPr>
          <w:spacing w:val="-3"/>
        </w:rPr>
        <w:t xml:space="preserve"> </w:t>
      </w:r>
      <w:r>
        <w:t>Necessária:</w:t>
      </w:r>
    </w:p>
    <w:p w14:paraId="11A04F49" w14:textId="77777777" w:rsidR="005A0FF6" w:rsidRDefault="005A0FF6">
      <w:pPr>
        <w:pStyle w:val="Corpodetexto"/>
        <w:spacing w:before="9"/>
        <w:rPr>
          <w:b/>
          <w:sz w:val="23"/>
        </w:rPr>
      </w:pPr>
    </w:p>
    <w:p w14:paraId="4E0E702C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spacing w:line="360" w:lineRule="auto"/>
        <w:ind w:right="259" w:hanging="360"/>
        <w:jc w:val="both"/>
        <w:rPr>
          <w:sz w:val="24"/>
        </w:rPr>
      </w:pPr>
      <w:r>
        <w:rPr>
          <w:sz w:val="24"/>
        </w:rPr>
        <w:t>Uma cópia autenticada do diploma ou declaração de conclusão do curso de Graduação ou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 de possível formando. Para o caso do candidato que tenha apresentado no ato 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 a declaração de possível formando, só será efetuada a sua matrícula mediante 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formal da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 do curso de graduação.</w:t>
      </w:r>
    </w:p>
    <w:p w14:paraId="1AF21ADC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spacing w:line="360" w:lineRule="auto"/>
        <w:ind w:right="261" w:hanging="360"/>
        <w:jc w:val="both"/>
        <w:rPr>
          <w:sz w:val="24"/>
        </w:rPr>
      </w:pP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Graduação,</w:t>
      </w:r>
      <w:r>
        <w:rPr>
          <w:spacing w:val="1"/>
          <w:sz w:val="24"/>
        </w:rPr>
        <w:t xml:space="preserve"> </w:t>
      </w:r>
      <w:r>
        <w:rPr>
          <w:sz w:val="24"/>
        </w:rPr>
        <w:t>explicitando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avaliação.</w:t>
      </w:r>
    </w:p>
    <w:p w14:paraId="54FD195A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spacing w:before="1"/>
        <w:ind w:left="821" w:hanging="349"/>
        <w:jc w:val="both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(uma) foto recente</w:t>
      </w:r>
      <w:r>
        <w:rPr>
          <w:spacing w:val="-1"/>
          <w:sz w:val="24"/>
        </w:rPr>
        <w:t xml:space="preserve"> </w:t>
      </w:r>
      <w:r>
        <w:rPr>
          <w:sz w:val="24"/>
        </w:rPr>
        <w:t>3x4.</w:t>
      </w:r>
    </w:p>
    <w:p w14:paraId="0CC26AB7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spacing w:before="139"/>
        <w:ind w:left="821" w:hanging="349"/>
        <w:rPr>
          <w:sz w:val="24"/>
        </w:rPr>
      </w:pP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cópia da</w:t>
      </w:r>
      <w:r>
        <w:rPr>
          <w:spacing w:val="-1"/>
          <w:sz w:val="24"/>
        </w:rPr>
        <w:t xml:space="preserve"> </w:t>
      </w:r>
      <w:r>
        <w:rPr>
          <w:sz w:val="24"/>
        </w:rPr>
        <w:t>certidão de nascimento ou</w:t>
      </w:r>
      <w:r>
        <w:rPr>
          <w:spacing w:val="-1"/>
          <w:sz w:val="24"/>
        </w:rPr>
        <w:t xml:space="preserve"> </w:t>
      </w:r>
      <w:r>
        <w:rPr>
          <w:sz w:val="24"/>
        </w:rPr>
        <w:t>casamento.</w:t>
      </w:r>
    </w:p>
    <w:p w14:paraId="198499DE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spacing w:before="137" w:line="360" w:lineRule="auto"/>
        <w:ind w:right="252" w:hanging="360"/>
        <w:rPr>
          <w:sz w:val="24"/>
        </w:rPr>
      </w:pPr>
      <w:r>
        <w:rPr>
          <w:sz w:val="24"/>
        </w:rPr>
        <w:t>Uma</w:t>
      </w:r>
      <w:r>
        <w:rPr>
          <w:spacing w:val="16"/>
          <w:sz w:val="24"/>
        </w:rPr>
        <w:t xml:space="preserve"> </w:t>
      </w:r>
      <w:r>
        <w:rPr>
          <w:sz w:val="24"/>
        </w:rPr>
        <w:t>cópia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carteira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identidade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CPF.</w:t>
      </w:r>
      <w:r>
        <w:rPr>
          <w:spacing w:val="17"/>
          <w:sz w:val="24"/>
        </w:rPr>
        <w:t xml:space="preserve"> </w:t>
      </w:r>
      <w:r>
        <w:rPr>
          <w:sz w:val="24"/>
        </w:rPr>
        <w:t>Para</w:t>
      </w:r>
      <w:r>
        <w:rPr>
          <w:spacing w:val="18"/>
          <w:sz w:val="24"/>
        </w:rPr>
        <w:t xml:space="preserve"> </w:t>
      </w:r>
      <w:r>
        <w:rPr>
          <w:sz w:val="24"/>
        </w:rPr>
        <w:t>candidato</w:t>
      </w:r>
      <w:r>
        <w:rPr>
          <w:spacing w:val="17"/>
          <w:sz w:val="24"/>
        </w:rPr>
        <w:t xml:space="preserve"> </w:t>
      </w:r>
      <w:r>
        <w:rPr>
          <w:sz w:val="24"/>
        </w:rPr>
        <w:t>estrangeiro</w:t>
      </w:r>
      <w:r>
        <w:rPr>
          <w:spacing w:val="17"/>
          <w:sz w:val="24"/>
        </w:rPr>
        <w:t xml:space="preserve"> </w:t>
      </w:r>
      <w:r>
        <w:rPr>
          <w:sz w:val="24"/>
        </w:rPr>
        <w:t>exige-se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cópia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passaporte</w:t>
      </w:r>
      <w:r>
        <w:rPr>
          <w:spacing w:val="-1"/>
          <w:sz w:val="24"/>
        </w:rPr>
        <w:t xml:space="preserve"> </w:t>
      </w:r>
      <w:r>
        <w:rPr>
          <w:sz w:val="24"/>
        </w:rPr>
        <w:t>ou do RNE.</w:t>
      </w:r>
    </w:p>
    <w:p w14:paraId="0F0F93A5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ind w:left="821" w:hanging="349"/>
        <w:rPr>
          <w:sz w:val="24"/>
        </w:rPr>
      </w:pP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 militar</w:t>
      </w:r>
    </w:p>
    <w:p w14:paraId="639FEB0B" w14:textId="77777777" w:rsidR="005A0FF6" w:rsidRDefault="00C60765">
      <w:pPr>
        <w:pStyle w:val="PargrafodaLista"/>
        <w:numPr>
          <w:ilvl w:val="0"/>
          <w:numId w:val="1"/>
        </w:numPr>
        <w:tabs>
          <w:tab w:val="left" w:pos="822"/>
        </w:tabs>
        <w:spacing w:before="139"/>
        <w:ind w:left="821" w:hanging="349"/>
        <w:rPr>
          <w:sz w:val="24"/>
        </w:rPr>
      </w:pP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cópia do título</w:t>
      </w:r>
      <w:r>
        <w:rPr>
          <w:spacing w:val="-1"/>
          <w:sz w:val="24"/>
        </w:rPr>
        <w:t xml:space="preserve"> </w:t>
      </w:r>
      <w:r>
        <w:rPr>
          <w:sz w:val="24"/>
        </w:rPr>
        <w:t>de eleitor</w:t>
      </w:r>
    </w:p>
    <w:p w14:paraId="0908F77D" w14:textId="77777777" w:rsidR="005A0FF6" w:rsidRDefault="00C60765">
      <w:pPr>
        <w:pStyle w:val="Ttulo1"/>
        <w:numPr>
          <w:ilvl w:val="0"/>
          <w:numId w:val="1"/>
        </w:numPr>
        <w:tabs>
          <w:tab w:val="left" w:pos="822"/>
        </w:tabs>
        <w:spacing w:before="142"/>
        <w:ind w:left="821" w:hanging="349"/>
      </w:pPr>
      <w:r>
        <w:t>Uma</w:t>
      </w:r>
      <w:r>
        <w:rPr>
          <w:spacing w:val="-2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na(s)</w:t>
      </w:r>
      <w:r>
        <w:rPr>
          <w:spacing w:val="-2"/>
        </w:rPr>
        <w:t xml:space="preserve"> </w:t>
      </w:r>
      <w:r>
        <w:t>referida(s)</w:t>
      </w:r>
      <w:r>
        <w:rPr>
          <w:spacing w:val="-4"/>
        </w:rPr>
        <w:t xml:space="preserve"> </w:t>
      </w:r>
      <w:r>
        <w:t>disciplina(s).</w:t>
      </w:r>
    </w:p>
    <w:p w14:paraId="380B3EDE" w14:textId="77777777" w:rsidR="005A0FF6" w:rsidRDefault="005A0FF6">
      <w:pPr>
        <w:pStyle w:val="Corpodetexto"/>
        <w:spacing w:before="7"/>
        <w:rPr>
          <w:b/>
          <w:sz w:val="17"/>
        </w:rPr>
      </w:pPr>
    </w:p>
    <w:p w14:paraId="227796ED" w14:textId="05AA71DA" w:rsidR="005A0FF6" w:rsidRPr="00C60765" w:rsidRDefault="00C60765">
      <w:pPr>
        <w:spacing w:before="90" w:line="362" w:lineRule="auto"/>
        <w:ind w:left="112" w:right="53" w:firstLine="708"/>
        <w:rPr>
          <w:sz w:val="24"/>
        </w:rPr>
      </w:pPr>
      <w:r w:rsidRPr="00C60765">
        <w:rPr>
          <w:sz w:val="24"/>
          <w:shd w:val="clear" w:color="auto" w:fill="FFFF00"/>
        </w:rPr>
        <w:t>Todos</w:t>
      </w:r>
      <w:r w:rsidRPr="00C60765">
        <w:rPr>
          <w:spacing w:val="31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os</w:t>
      </w:r>
      <w:r w:rsidRPr="00C60765">
        <w:rPr>
          <w:spacing w:val="31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documentos</w:t>
      </w:r>
      <w:r w:rsidRPr="00C60765">
        <w:rPr>
          <w:spacing w:val="29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solicitados</w:t>
      </w:r>
      <w:r w:rsidRPr="00C60765">
        <w:rPr>
          <w:spacing w:val="31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para</w:t>
      </w:r>
      <w:r w:rsidRPr="00C60765">
        <w:rPr>
          <w:spacing w:val="29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a</w:t>
      </w:r>
      <w:r w:rsidRPr="00C60765">
        <w:rPr>
          <w:spacing w:val="30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inscrição</w:t>
      </w:r>
      <w:r w:rsidRPr="00C60765">
        <w:rPr>
          <w:spacing w:val="31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>deverão</w:t>
      </w:r>
      <w:r w:rsidRPr="00C60765">
        <w:rPr>
          <w:spacing w:val="35"/>
          <w:sz w:val="24"/>
          <w:shd w:val="clear" w:color="auto" w:fill="FFFF00"/>
        </w:rPr>
        <w:t xml:space="preserve"> </w:t>
      </w:r>
      <w:r w:rsidRPr="00C60765">
        <w:rPr>
          <w:b/>
          <w:sz w:val="24"/>
          <w:shd w:val="clear" w:color="auto" w:fill="FFFF00"/>
        </w:rPr>
        <w:t>ser</w:t>
      </w:r>
      <w:r w:rsidRPr="00C60765">
        <w:rPr>
          <w:b/>
          <w:spacing w:val="25"/>
          <w:sz w:val="24"/>
          <w:shd w:val="clear" w:color="auto" w:fill="FFFF00"/>
        </w:rPr>
        <w:t xml:space="preserve"> </w:t>
      </w:r>
      <w:r w:rsidRPr="00C60765">
        <w:rPr>
          <w:b/>
          <w:sz w:val="24"/>
          <w:shd w:val="clear" w:color="auto" w:fill="FFFF00"/>
        </w:rPr>
        <w:t>e</w:t>
      </w:r>
      <w:r w:rsidR="00873738" w:rsidRPr="00C60765">
        <w:rPr>
          <w:b/>
          <w:sz w:val="24"/>
          <w:shd w:val="clear" w:color="auto" w:fill="FFFF00"/>
        </w:rPr>
        <w:t xml:space="preserve">ntregues na </w:t>
      </w:r>
      <w:r w:rsidR="00FC3C2F" w:rsidRPr="00C60765">
        <w:rPr>
          <w:b/>
          <w:sz w:val="24"/>
          <w:shd w:val="clear" w:color="auto" w:fill="FFFF00"/>
        </w:rPr>
        <w:t>S</w:t>
      </w:r>
      <w:r w:rsidR="00873738" w:rsidRPr="00C60765">
        <w:rPr>
          <w:b/>
          <w:sz w:val="24"/>
          <w:shd w:val="clear" w:color="auto" w:fill="FFFF00"/>
        </w:rPr>
        <w:t xml:space="preserve">ecretaria do </w:t>
      </w:r>
      <w:r w:rsidR="0092539C">
        <w:rPr>
          <w:b/>
          <w:sz w:val="24"/>
          <w:shd w:val="clear" w:color="auto" w:fill="FFFF00"/>
        </w:rPr>
        <w:t>DED</w:t>
      </w:r>
      <w:r w:rsidRPr="00C60765">
        <w:rPr>
          <w:sz w:val="24"/>
          <w:shd w:val="clear" w:color="auto" w:fill="FFFF00"/>
        </w:rPr>
        <w:t>,</w:t>
      </w:r>
      <w:r w:rsidRPr="00C60765">
        <w:rPr>
          <w:spacing w:val="-1"/>
          <w:sz w:val="24"/>
          <w:shd w:val="clear" w:color="auto" w:fill="FFFF00"/>
        </w:rPr>
        <w:t xml:space="preserve"> </w:t>
      </w:r>
      <w:r w:rsidRPr="00C60765">
        <w:rPr>
          <w:sz w:val="24"/>
          <w:shd w:val="clear" w:color="auto" w:fill="FFFF00"/>
        </w:rPr>
        <w:t xml:space="preserve">no </w:t>
      </w:r>
      <w:r w:rsidRPr="00C60765">
        <w:rPr>
          <w:b/>
          <w:sz w:val="24"/>
          <w:shd w:val="clear" w:color="auto" w:fill="FFFF00"/>
        </w:rPr>
        <w:t>período</w:t>
      </w:r>
      <w:r w:rsidRPr="00C60765">
        <w:rPr>
          <w:b/>
          <w:spacing w:val="-3"/>
          <w:sz w:val="24"/>
          <w:shd w:val="clear" w:color="auto" w:fill="FFFF00"/>
        </w:rPr>
        <w:t xml:space="preserve"> </w:t>
      </w:r>
      <w:r w:rsidRPr="00C60765">
        <w:rPr>
          <w:b/>
          <w:sz w:val="24"/>
          <w:shd w:val="clear" w:color="auto" w:fill="FFFF00"/>
        </w:rPr>
        <w:t>de</w:t>
      </w:r>
      <w:r w:rsidRPr="00C60765">
        <w:rPr>
          <w:b/>
          <w:spacing w:val="-2"/>
          <w:sz w:val="24"/>
          <w:shd w:val="clear" w:color="auto" w:fill="FFFF00"/>
        </w:rPr>
        <w:t xml:space="preserve"> </w:t>
      </w:r>
      <w:r w:rsidR="00873738" w:rsidRPr="00C60765">
        <w:rPr>
          <w:b/>
          <w:sz w:val="24"/>
          <w:shd w:val="clear" w:color="auto" w:fill="FFFF00"/>
        </w:rPr>
        <w:t>11</w:t>
      </w:r>
      <w:r w:rsidRPr="00C60765">
        <w:rPr>
          <w:b/>
          <w:sz w:val="24"/>
          <w:shd w:val="clear" w:color="auto" w:fill="FFFF00"/>
        </w:rPr>
        <w:t xml:space="preserve"> a </w:t>
      </w:r>
      <w:r w:rsidR="003F458F" w:rsidRPr="00C60765">
        <w:rPr>
          <w:b/>
          <w:sz w:val="24"/>
          <w:shd w:val="clear" w:color="auto" w:fill="FFFF00"/>
        </w:rPr>
        <w:t>15</w:t>
      </w:r>
      <w:r w:rsidRPr="00C60765">
        <w:rPr>
          <w:b/>
          <w:sz w:val="24"/>
          <w:shd w:val="clear" w:color="auto" w:fill="FFFF00"/>
        </w:rPr>
        <w:t xml:space="preserve"> de</w:t>
      </w:r>
      <w:r w:rsidRPr="00C60765">
        <w:rPr>
          <w:b/>
          <w:spacing w:val="-2"/>
          <w:sz w:val="24"/>
          <w:shd w:val="clear" w:color="auto" w:fill="FFFF00"/>
        </w:rPr>
        <w:t xml:space="preserve"> </w:t>
      </w:r>
      <w:r w:rsidRPr="00C60765">
        <w:rPr>
          <w:b/>
          <w:sz w:val="24"/>
          <w:shd w:val="clear" w:color="auto" w:fill="FFFF00"/>
        </w:rPr>
        <w:t>j</w:t>
      </w:r>
      <w:r w:rsidR="00873738" w:rsidRPr="00C60765">
        <w:rPr>
          <w:b/>
          <w:sz w:val="24"/>
          <w:shd w:val="clear" w:color="auto" w:fill="FFFF00"/>
        </w:rPr>
        <w:t>ulho</w:t>
      </w:r>
      <w:r w:rsidRPr="00C60765">
        <w:rPr>
          <w:b/>
          <w:sz w:val="24"/>
          <w:shd w:val="clear" w:color="auto" w:fill="FFFF00"/>
        </w:rPr>
        <w:t xml:space="preserve"> de</w:t>
      </w:r>
      <w:r w:rsidRPr="00C60765">
        <w:rPr>
          <w:b/>
          <w:spacing w:val="-1"/>
          <w:sz w:val="24"/>
          <w:shd w:val="clear" w:color="auto" w:fill="FFFF00"/>
        </w:rPr>
        <w:t xml:space="preserve"> </w:t>
      </w:r>
      <w:r w:rsidRPr="00C60765">
        <w:rPr>
          <w:b/>
          <w:sz w:val="24"/>
          <w:shd w:val="clear" w:color="auto" w:fill="FFFF00"/>
        </w:rPr>
        <w:t>2022</w:t>
      </w:r>
      <w:r w:rsidR="00873738" w:rsidRPr="00C60765">
        <w:rPr>
          <w:b/>
          <w:sz w:val="24"/>
          <w:shd w:val="clear" w:color="auto" w:fill="FFFF00"/>
        </w:rPr>
        <w:t xml:space="preserve">, no período da </w:t>
      </w:r>
      <w:r w:rsidR="0092539C">
        <w:rPr>
          <w:b/>
          <w:sz w:val="24"/>
          <w:shd w:val="clear" w:color="auto" w:fill="FFFF00"/>
        </w:rPr>
        <w:t>manhã</w:t>
      </w:r>
      <w:r w:rsidRPr="00C60765">
        <w:rPr>
          <w:sz w:val="24"/>
        </w:rPr>
        <w:t>.</w:t>
      </w:r>
    </w:p>
    <w:p w14:paraId="60E5D87D" w14:textId="77777777" w:rsidR="005A0FF6" w:rsidRDefault="00C60765">
      <w:pPr>
        <w:spacing w:before="156" w:line="360" w:lineRule="auto"/>
        <w:ind w:left="112" w:right="107" w:firstLine="708"/>
        <w:jc w:val="both"/>
        <w:rPr>
          <w:sz w:val="24"/>
        </w:rPr>
      </w:pP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formulário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candidato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indicar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sz w:val="24"/>
        </w:rPr>
        <w:t>código(s)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da(s)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disciplina(s) </w:t>
      </w:r>
      <w:r>
        <w:rPr>
          <w:sz w:val="24"/>
        </w:rPr>
        <w:t xml:space="preserve">a ser(em) solicitada(s) </w:t>
      </w:r>
      <w:r>
        <w:rPr>
          <w:b/>
          <w:color w:val="000009"/>
          <w:sz w:val="24"/>
        </w:rPr>
        <w:t>e anexar uma justificativa para o seu pedido</w:t>
      </w:r>
      <w:r>
        <w:rPr>
          <w:color w:val="000009"/>
          <w:sz w:val="24"/>
        </w:rPr>
        <w:t>. No caso de 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inscrever em disciplinas oferecidas pelo Programa e também de outro Departamento, o candidato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uma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inscrição completa 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Departamento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onde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disciplina será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oferecida.</w:t>
      </w:r>
    </w:p>
    <w:p w14:paraId="6CAF1DCE" w14:textId="75081A3F" w:rsidR="005A0FF6" w:rsidRDefault="00C60765">
      <w:pPr>
        <w:pStyle w:val="Corpodetexto"/>
        <w:spacing w:before="159" w:line="360" w:lineRule="auto"/>
        <w:ind w:left="112" w:right="251" w:firstLine="708"/>
        <w:jc w:val="both"/>
      </w:pPr>
      <w:r>
        <w:t>A divulgação da lista dos aprovados e as orientações para a realização da matrícula serão</w:t>
      </w:r>
      <w:r>
        <w:rPr>
          <w:spacing w:val="1"/>
        </w:rPr>
        <w:t xml:space="preserve"> </w:t>
      </w:r>
      <w:r>
        <w:t xml:space="preserve">divulgadas no Site do PPGED, Registro Escolar e da Pró-Reitoria de Pesquisa e Pós-Graduação, </w:t>
      </w:r>
      <w:r>
        <w:rPr>
          <w:b/>
          <w:shd w:val="clear" w:color="auto" w:fill="FFFF00"/>
        </w:rPr>
        <w:t>a</w:t>
      </w:r>
      <w:r>
        <w:rPr>
          <w:b/>
          <w:spacing w:val="1"/>
        </w:rPr>
        <w:t xml:space="preserve"> </w:t>
      </w:r>
      <w:r>
        <w:rPr>
          <w:b/>
          <w:shd w:val="clear" w:color="auto" w:fill="FFFF00"/>
        </w:rPr>
        <w:t xml:space="preserve">partir do dia </w:t>
      </w:r>
      <w:r w:rsidR="00873738">
        <w:rPr>
          <w:b/>
          <w:shd w:val="clear" w:color="auto" w:fill="FFFF00"/>
        </w:rPr>
        <w:t>22</w:t>
      </w:r>
      <w:r>
        <w:rPr>
          <w:b/>
          <w:shd w:val="clear" w:color="auto" w:fill="FFFF00"/>
        </w:rPr>
        <w:t xml:space="preserve"> de </w:t>
      </w:r>
      <w:r w:rsidR="00873738">
        <w:rPr>
          <w:b/>
          <w:shd w:val="clear" w:color="auto" w:fill="FFFF00"/>
        </w:rPr>
        <w:t>agosto</w:t>
      </w:r>
      <w:r>
        <w:rPr>
          <w:b/>
          <w:shd w:val="clear" w:color="auto" w:fill="FFFF00"/>
        </w:rPr>
        <w:t xml:space="preserve"> de 2022</w:t>
      </w:r>
      <w:r>
        <w:t>, conforme previsto no calendário escolar da UFV, em seu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(</w:t>
      </w:r>
      <w:hyperlink r:id="rId7" w:tgtFrame="_blank" w:history="1">
        <w:r w:rsidR="006E6EA9">
          <w:rPr>
            <w:rStyle w:val="Hyperlink"/>
            <w:rFonts w:ascii="Arial" w:hAnsi="Arial" w:cs="Arial"/>
            <w:color w:val="1155CC"/>
            <w:shd w:val="clear" w:color="auto" w:fill="FFFFFF"/>
          </w:rPr>
          <w:t>www.res.ufv.br</w:t>
        </w:r>
      </w:hyperlink>
      <w:r w:rsidR="006E6EA9">
        <w:t xml:space="preserve"> </w:t>
      </w:r>
      <w:hyperlink r:id="rId8">
        <w:r>
          <w:rPr>
            <w:color w:val="0000FF"/>
          </w:rPr>
          <w:t xml:space="preserve"> </w:t>
        </w:r>
      </w:hyperlink>
      <w:r>
        <w:t>–</w:t>
      </w:r>
      <w:r>
        <w:rPr>
          <w:spacing w:val="1"/>
        </w:rPr>
        <w:t xml:space="preserve"> </w:t>
      </w:r>
      <w:r>
        <w:t>Informativo).</w:t>
      </w:r>
    </w:p>
    <w:p w14:paraId="3D979E09" w14:textId="77777777" w:rsidR="005A0FF6" w:rsidRDefault="00C60765">
      <w:pPr>
        <w:pStyle w:val="Corpodetexto"/>
        <w:spacing w:before="68" w:line="360" w:lineRule="auto"/>
        <w:ind w:left="112" w:right="254" w:firstLine="708"/>
        <w:jc w:val="both"/>
      </w:pPr>
      <w:r>
        <w:t>O candidato que, no ato da sua inscrição, apresentar apenas o comprovante de possível</w:t>
      </w:r>
      <w:r>
        <w:rPr>
          <w:spacing w:val="1"/>
        </w:rPr>
        <w:t xml:space="preserve"> </w:t>
      </w:r>
      <w:r>
        <w:t>formando, deverá apresentar à Diretoria de Registro Escolar, antes da data da matrícula, documento</w:t>
      </w:r>
      <w:r>
        <w:rPr>
          <w:spacing w:val="1"/>
        </w:rPr>
        <w:t xml:space="preserve"> </w:t>
      </w:r>
      <w:r>
        <w:t>comprobatório da colação de grau. Caso a colação de grau venha a ocorrer em data posterior à data</w:t>
      </w:r>
      <w:r>
        <w:rPr>
          <w:spacing w:val="1"/>
        </w:rPr>
        <w:t xml:space="preserve"> </w:t>
      </w:r>
      <w:r>
        <w:t>da matrícula deverão apresentar ao Registro Escolar documento oficial da instituição de origem</w:t>
      </w:r>
      <w:r>
        <w:rPr>
          <w:spacing w:val="1"/>
        </w:rPr>
        <w:t xml:space="preserve"> </w:t>
      </w:r>
      <w:r>
        <w:lastRenderedPageBreak/>
        <w:t>informando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colação de</w:t>
      </w:r>
      <w:r>
        <w:rPr>
          <w:spacing w:val="1"/>
        </w:rPr>
        <w:t xml:space="preserve"> </w:t>
      </w:r>
      <w:r>
        <w:t>grau.</w:t>
      </w:r>
    </w:p>
    <w:p w14:paraId="7C969A87" w14:textId="77777777" w:rsidR="005A0FF6" w:rsidRDefault="00C60765">
      <w:pPr>
        <w:pStyle w:val="Corpodetexto"/>
        <w:spacing w:before="2" w:line="360" w:lineRule="auto"/>
        <w:ind w:left="112" w:right="251" w:firstLine="708"/>
        <w:jc w:val="both"/>
      </w:pPr>
      <w:r>
        <w:t>De acordo com deliberação do Conselho Técnico de Pós-Graduação da Pró-Reitoria 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Pós-Graduação,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aprovada e</w:t>
      </w:r>
      <w:r>
        <w:rPr>
          <w:spacing w:val="-1"/>
        </w:rPr>
        <w:t xml:space="preserve"> </w:t>
      </w:r>
      <w:r>
        <w:t>não dá</w:t>
      </w:r>
      <w:r>
        <w:rPr>
          <w:spacing w:val="-1"/>
        </w:rPr>
        <w:t xml:space="preserve"> </w:t>
      </w:r>
      <w:r>
        <w:t>direito</w:t>
      </w:r>
      <w:r>
        <w:rPr>
          <w:spacing w:val="2"/>
        </w:rPr>
        <w:t xml:space="preserve"> </w:t>
      </w:r>
      <w:r>
        <w:t>ao candidato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disciplina no</w:t>
      </w:r>
      <w:r>
        <w:rPr>
          <w:spacing w:val="-1"/>
        </w:rPr>
        <w:t xml:space="preserve"> </w:t>
      </w:r>
      <w:r>
        <w:t>ato da</w:t>
      </w:r>
      <w:r>
        <w:rPr>
          <w:spacing w:val="-1"/>
        </w:rPr>
        <w:t xml:space="preserve"> </w:t>
      </w:r>
      <w:r>
        <w:t>matrícula.</w:t>
      </w:r>
    </w:p>
    <w:p w14:paraId="38B33663" w14:textId="77777777" w:rsidR="005A0FF6" w:rsidRDefault="005A0FF6">
      <w:pPr>
        <w:pStyle w:val="Corpodetexto"/>
        <w:rPr>
          <w:sz w:val="38"/>
        </w:rPr>
      </w:pPr>
    </w:p>
    <w:p w14:paraId="4D6D9E32" w14:textId="77777777" w:rsidR="0029216C" w:rsidRDefault="00C60765" w:rsidP="0029216C">
      <w:pPr>
        <w:ind w:left="112"/>
        <w:rPr>
          <w:b/>
          <w:color w:val="000009"/>
          <w:sz w:val="28"/>
        </w:rPr>
      </w:pPr>
      <w:r>
        <w:rPr>
          <w:b/>
          <w:color w:val="000009"/>
          <w:sz w:val="28"/>
        </w:rPr>
        <w:t>Relação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das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disciplinas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com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vagas</w:t>
      </w:r>
      <w:r>
        <w:rPr>
          <w:b/>
          <w:color w:val="000009"/>
          <w:spacing w:val="2"/>
          <w:sz w:val="28"/>
        </w:rPr>
        <w:t xml:space="preserve"> </w:t>
      </w:r>
      <w:r>
        <w:rPr>
          <w:b/>
          <w:color w:val="000009"/>
          <w:sz w:val="28"/>
        </w:rPr>
        <w:t>disponíveis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 xml:space="preserve">para </w:t>
      </w:r>
      <w:r>
        <w:rPr>
          <w:b/>
          <w:color w:val="000009"/>
          <w:sz w:val="28"/>
          <w:u w:val="thick" w:color="000009"/>
        </w:rPr>
        <w:t>estudante</w:t>
      </w:r>
      <w:r>
        <w:rPr>
          <w:b/>
          <w:color w:val="000009"/>
          <w:spacing w:val="-3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não</w:t>
      </w:r>
      <w:r>
        <w:rPr>
          <w:b/>
          <w:color w:val="000009"/>
          <w:spacing w:val="-4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vinculado</w:t>
      </w:r>
      <w:r>
        <w:rPr>
          <w:b/>
          <w:color w:val="000009"/>
          <w:sz w:val="28"/>
        </w:rPr>
        <w:t>:</w:t>
      </w:r>
    </w:p>
    <w:p w14:paraId="4D4709A3" w14:textId="77777777" w:rsidR="00B628D5" w:rsidRDefault="00B628D5" w:rsidP="00BC428B">
      <w:pPr>
        <w:pStyle w:val="Ttulo1"/>
        <w:spacing w:before="90"/>
        <w:ind w:right="251"/>
      </w:pPr>
    </w:p>
    <w:p w14:paraId="055ABF02" w14:textId="0B1C070C" w:rsidR="0072483F" w:rsidRPr="00BC428B" w:rsidRDefault="00C60765" w:rsidP="00BC428B">
      <w:pPr>
        <w:pStyle w:val="Ttulo1"/>
        <w:spacing w:before="90"/>
        <w:ind w:right="251"/>
      </w:pPr>
      <w:r w:rsidRPr="007B6615">
        <w:t xml:space="preserve">ECD </w:t>
      </w:r>
      <w:r w:rsidR="00873738" w:rsidRPr="007B6615">
        <w:t>721</w:t>
      </w:r>
      <w:r w:rsidRPr="007B6615">
        <w:t xml:space="preserve"> – </w:t>
      </w:r>
      <w:r w:rsidR="00873738" w:rsidRPr="007B6615">
        <w:t>Família e Desenvolvimento Humano</w:t>
      </w:r>
      <w:r w:rsidRPr="007B6615">
        <w:t xml:space="preserve"> (Profª Lílian</w:t>
      </w:r>
      <w:r w:rsidR="0029216C">
        <w:t xml:space="preserve"> Perdigão</w:t>
      </w:r>
      <w:r w:rsidRPr="007B6615">
        <w:t xml:space="preserve">) – 3ª feira – </w:t>
      </w:r>
      <w:r w:rsidR="0081524C" w:rsidRPr="007B6615">
        <w:t>14</w:t>
      </w:r>
      <w:r w:rsidRPr="007B6615">
        <w:t xml:space="preserve"> às</w:t>
      </w:r>
      <w:r w:rsidRPr="007B6615">
        <w:rPr>
          <w:spacing w:val="1"/>
        </w:rPr>
        <w:t xml:space="preserve"> </w:t>
      </w:r>
      <w:r w:rsidRPr="007B6615">
        <w:t>1</w:t>
      </w:r>
      <w:r w:rsidR="0081524C" w:rsidRPr="007B6615">
        <w:t>8</w:t>
      </w:r>
      <w:r w:rsidRPr="007B6615">
        <w:t>:00hs</w:t>
      </w:r>
    </w:p>
    <w:p w14:paraId="08239162" w14:textId="77777777" w:rsidR="005A0FF6" w:rsidRPr="007B6615" w:rsidRDefault="00C60765">
      <w:pPr>
        <w:pStyle w:val="Corpodetexto"/>
        <w:ind w:left="112" w:right="252"/>
        <w:jc w:val="both"/>
      </w:pPr>
      <w:r w:rsidRPr="007B6615">
        <w:rPr>
          <w:b/>
        </w:rPr>
        <w:t>EMENTA</w:t>
      </w:r>
      <w:r w:rsidRPr="007B6615">
        <w:t xml:space="preserve">: </w:t>
      </w:r>
      <w:r w:rsidR="00C16B5F" w:rsidRPr="007B6615">
        <w:t>Questões de desenvolvimento: objeto, método e tendências na pesquisa. Perspectivas teóricas no estudo sobre o desenvolvimento humano. Novas abordagens em psicologia do desenvolvimento humano.</w:t>
      </w:r>
    </w:p>
    <w:p w14:paraId="08D7CF91" w14:textId="77777777" w:rsidR="00E8057E" w:rsidRDefault="00E8057E">
      <w:pPr>
        <w:pStyle w:val="Corpodetexto"/>
        <w:spacing w:before="5"/>
      </w:pPr>
    </w:p>
    <w:p w14:paraId="072EAD7C" w14:textId="3F89502E" w:rsidR="005A0FF6" w:rsidRPr="00BC428B" w:rsidRDefault="00E531C3" w:rsidP="00BC428B">
      <w:pPr>
        <w:pStyle w:val="Ttulo1"/>
      </w:pPr>
      <w:r w:rsidRPr="00E531C3">
        <w:t>ECD 694 - Uso de base de dados quantitativos na pesquisa social: potencialidades, limitações e prática</w:t>
      </w:r>
      <w:r>
        <w:t xml:space="preserve"> </w:t>
      </w:r>
      <w:r w:rsidR="00C60765">
        <w:t xml:space="preserve">(Profª </w:t>
      </w:r>
      <w:r>
        <w:t>Angelita</w:t>
      </w:r>
      <w:r w:rsidR="0029216C">
        <w:t xml:space="preserve"> de Carvalho</w:t>
      </w:r>
      <w:r w:rsidR="00C60765">
        <w:t>)</w:t>
      </w:r>
    </w:p>
    <w:p w14:paraId="506CA240" w14:textId="546F8ACA" w:rsidR="0072483F" w:rsidRDefault="00C60765" w:rsidP="00BC428B">
      <w:pPr>
        <w:pStyle w:val="Corpodetexto"/>
        <w:ind w:left="112" w:right="253"/>
        <w:jc w:val="both"/>
      </w:pPr>
      <w:r w:rsidRPr="00FA2249">
        <w:rPr>
          <w:b/>
        </w:rPr>
        <w:t>EMENTA</w:t>
      </w:r>
      <w:r w:rsidRPr="00FA2249">
        <w:t>:</w:t>
      </w:r>
      <w:r w:rsidRPr="00FA2249">
        <w:rPr>
          <w:spacing w:val="1"/>
        </w:rPr>
        <w:t xml:space="preserve"> </w:t>
      </w:r>
      <w:r w:rsidR="00FA2249" w:rsidRPr="00FA2249">
        <w:rPr>
          <w:shd w:val="clear" w:color="auto" w:fill="FFFFFF"/>
        </w:rPr>
        <w:t>Os Sistemas de Informação no Brasil: histórico, concepção, importância e principais aspectos. Dados agregados e microdados. Conhecendo e manipulando as bases de dados do IBGE. Conhecendo e manipulando outras bases de dados</w:t>
      </w:r>
    </w:p>
    <w:p w14:paraId="729948FD" w14:textId="5B0FC7D9" w:rsidR="0072483F" w:rsidRDefault="0072483F" w:rsidP="0072483F">
      <w:pPr>
        <w:pStyle w:val="Ttulo1"/>
      </w:pPr>
      <w:r>
        <w:t>Obs.: Esta disciplina será oferecida de forma remota</w:t>
      </w:r>
    </w:p>
    <w:p w14:paraId="23E26B28" w14:textId="38F5570E" w:rsidR="00E8057E" w:rsidRDefault="00E8057E" w:rsidP="004E77EA">
      <w:pPr>
        <w:pStyle w:val="Corpodetexto"/>
        <w:ind w:left="142" w:right="253"/>
        <w:jc w:val="both"/>
        <w:rPr>
          <w:shd w:val="clear" w:color="auto" w:fill="FFFFFF"/>
        </w:rPr>
      </w:pPr>
    </w:p>
    <w:p w14:paraId="371995B8" w14:textId="7E41889B" w:rsidR="004E77EA" w:rsidRPr="00037801" w:rsidRDefault="004E77EA" w:rsidP="004E77EA">
      <w:pPr>
        <w:pStyle w:val="Corpodetexto"/>
        <w:ind w:left="142" w:right="253"/>
        <w:jc w:val="both"/>
        <w:rPr>
          <w:b/>
          <w:shd w:val="clear" w:color="auto" w:fill="FFFFFF"/>
        </w:rPr>
      </w:pPr>
      <w:r w:rsidRPr="00037801">
        <w:rPr>
          <w:b/>
          <w:bCs/>
          <w:shd w:val="clear" w:color="auto" w:fill="FFFFFF"/>
        </w:rPr>
        <w:t>ECD 796 - Tópicos Especiais III - Revisão Sistemática e Metanálise em Ciências Sociais</w:t>
      </w:r>
      <w:r w:rsidRPr="00037801">
        <w:rPr>
          <w:b/>
          <w:shd w:val="clear" w:color="auto" w:fill="FFFFFF"/>
        </w:rPr>
        <w:t xml:space="preserve"> (Profa. Simone Mafra)</w:t>
      </w:r>
      <w:bookmarkStart w:id="0" w:name="_GoBack"/>
      <w:bookmarkEnd w:id="0"/>
    </w:p>
    <w:p w14:paraId="481AF996" w14:textId="7B13A506" w:rsidR="004E77EA" w:rsidRPr="004E77EA" w:rsidRDefault="004E77EA" w:rsidP="004E77EA">
      <w:pPr>
        <w:ind w:left="142"/>
        <w:rPr>
          <w:sz w:val="24"/>
          <w:szCs w:val="24"/>
          <w:shd w:val="clear" w:color="auto" w:fill="FFFFFF"/>
        </w:rPr>
      </w:pPr>
      <w:r w:rsidRPr="00FA2249">
        <w:rPr>
          <w:b/>
        </w:rPr>
        <w:t>EMENTA</w:t>
      </w:r>
      <w:r w:rsidRPr="00FA2249">
        <w:t>:</w:t>
      </w:r>
      <w:r>
        <w:t xml:space="preserve"> </w:t>
      </w:r>
      <w:r w:rsidRPr="004E77EA">
        <w:rPr>
          <w:sz w:val="24"/>
          <w:szCs w:val="24"/>
          <w:shd w:val="clear" w:color="auto" w:fill="FFFFFF"/>
        </w:rPr>
        <w:t>Introdução a Revisão Sistemática. Elaboração do protocolo de pesquisa. Processo de busca nas bases de dados. Execução da Revisão Sistemática. Metanálise. Escrita científica. Uso do software StArt em Revisões Sistemáticas.</w:t>
      </w:r>
    </w:p>
    <w:p w14:paraId="07CF7914" w14:textId="77777777" w:rsidR="004E77EA" w:rsidRDefault="004E77EA" w:rsidP="004E77EA">
      <w:pPr>
        <w:pStyle w:val="Corpodetexto"/>
        <w:ind w:left="142" w:right="253"/>
        <w:jc w:val="both"/>
        <w:rPr>
          <w:shd w:val="clear" w:color="auto" w:fill="FFFFFF"/>
        </w:rPr>
      </w:pPr>
    </w:p>
    <w:p w14:paraId="15F6627B" w14:textId="40DF5DA8" w:rsidR="00DE54CD" w:rsidRPr="00BC428B" w:rsidRDefault="00DE54CD" w:rsidP="00BC428B">
      <w:pPr>
        <w:pStyle w:val="Ttulo1"/>
      </w:pPr>
      <w:r w:rsidRPr="00E8057E">
        <w:t>ECD 767 - Política de Educação no Brasil</w:t>
      </w:r>
      <w:r w:rsidR="00E8057E">
        <w:rPr>
          <w:b w:val="0"/>
          <w:bCs w:val="0"/>
        </w:rPr>
        <w:t xml:space="preserve"> </w:t>
      </w:r>
      <w:r w:rsidR="00E8057E">
        <w:t>(Profª Kesia Tosta)</w:t>
      </w:r>
      <w:r w:rsidR="00E8057E">
        <w:rPr>
          <w:spacing w:val="-1"/>
        </w:rPr>
        <w:t xml:space="preserve"> </w:t>
      </w:r>
    </w:p>
    <w:p w14:paraId="0052A034" w14:textId="453B3407" w:rsidR="00DE54CD" w:rsidRDefault="00DE54CD" w:rsidP="0072483F">
      <w:pPr>
        <w:pStyle w:val="Corpodetexto"/>
        <w:ind w:left="112" w:right="253"/>
        <w:jc w:val="both"/>
        <w:rPr>
          <w:shd w:val="clear" w:color="auto" w:fill="FFFFFF"/>
        </w:rPr>
      </w:pPr>
      <w:r w:rsidRPr="00FA2249">
        <w:rPr>
          <w:b/>
        </w:rPr>
        <w:t>EMENTA</w:t>
      </w:r>
      <w:r w:rsidRPr="00FA2249">
        <w:t>:</w:t>
      </w:r>
      <w:r w:rsidRPr="00FA2249">
        <w:rPr>
          <w:spacing w:val="1"/>
        </w:rPr>
        <w:t xml:space="preserve"> </w:t>
      </w:r>
      <w:r>
        <w:t>O Estado Capitalista e a Política Social A história da Política de Educação no Brasil A Crise do capital, Neoliberalismo e Política de Educação</w:t>
      </w:r>
    </w:p>
    <w:p w14:paraId="1C20DAC2" w14:textId="224355AB" w:rsidR="00DE54CD" w:rsidRPr="00BC428B" w:rsidRDefault="00DE54CD" w:rsidP="0072483F">
      <w:pPr>
        <w:pStyle w:val="Corpodetexto"/>
        <w:ind w:left="112" w:right="253"/>
        <w:jc w:val="both"/>
      </w:pPr>
    </w:p>
    <w:p w14:paraId="5A717724" w14:textId="538C1A72" w:rsidR="00BC428B" w:rsidRPr="00BC428B" w:rsidRDefault="00BC428B" w:rsidP="0029216C">
      <w:pPr>
        <w:pStyle w:val="Ttulo1"/>
      </w:pPr>
      <w:r w:rsidRPr="00BC428B">
        <w:t xml:space="preserve">ECD 766 – Tendências Contemporâneas das Políticas Sociais </w:t>
      </w:r>
      <w:r w:rsidR="0029216C" w:rsidRPr="00BC428B">
        <w:t xml:space="preserve">(Profª </w:t>
      </w:r>
      <w:r w:rsidR="0029216C">
        <w:t>Daniella Ribeiro</w:t>
      </w:r>
      <w:r w:rsidR="0029216C" w:rsidRPr="00BC428B">
        <w:t>)</w:t>
      </w:r>
    </w:p>
    <w:p w14:paraId="4DF48156" w14:textId="34EE0F2C" w:rsidR="00BC428B" w:rsidRDefault="00BC428B" w:rsidP="00BC428B">
      <w:pPr>
        <w:pStyle w:val="Corpodetexto"/>
        <w:ind w:left="112" w:right="253"/>
        <w:jc w:val="both"/>
      </w:pPr>
      <w:r w:rsidRPr="00FA2249">
        <w:rPr>
          <w:b/>
        </w:rPr>
        <w:t>EMENTA</w:t>
      </w:r>
      <w:r w:rsidRPr="00FA2249">
        <w:t>:</w:t>
      </w:r>
      <w:r w:rsidRPr="00FA2249">
        <w:rPr>
          <w:spacing w:val="1"/>
        </w:rPr>
        <w:t xml:space="preserve"> </w:t>
      </w:r>
      <w:r>
        <w:t>A emergência das políticas sociais no mundo e a experiência do Welfare States. As políticas sociais brasileiras a partir de 1990. Trnsformações societárias a partir de 1990: Neoliberalismo, Reestruturação Produtiva e Financeirização. Tendências das políticas sociais no início do século XXI.</w:t>
      </w:r>
    </w:p>
    <w:p w14:paraId="0C3A3354" w14:textId="0530CD17" w:rsidR="00BC428B" w:rsidRDefault="00BC428B" w:rsidP="0072483F">
      <w:pPr>
        <w:pStyle w:val="Corpodetexto"/>
        <w:ind w:left="112" w:right="253"/>
        <w:jc w:val="both"/>
      </w:pPr>
    </w:p>
    <w:p w14:paraId="642957ED" w14:textId="777DDDD8" w:rsidR="00BC428B" w:rsidRPr="00BC428B" w:rsidRDefault="00BC428B" w:rsidP="00BC428B">
      <w:pPr>
        <w:pStyle w:val="Ttulo1"/>
      </w:pPr>
      <w:r w:rsidRPr="00BC428B">
        <w:t xml:space="preserve">ECD 763 </w:t>
      </w:r>
      <w:r>
        <w:t xml:space="preserve">- </w:t>
      </w:r>
      <w:r w:rsidRPr="00BC428B">
        <w:t xml:space="preserve">Política Social, Questão Racial </w:t>
      </w:r>
      <w:r>
        <w:t>e d</w:t>
      </w:r>
      <w:r w:rsidRPr="00BC428B">
        <w:t>e Gênero</w:t>
      </w:r>
      <w:r>
        <w:t xml:space="preserve"> </w:t>
      </w:r>
      <w:r w:rsidRPr="00BC428B">
        <w:t xml:space="preserve">(Profª </w:t>
      </w:r>
      <w:r>
        <w:t>Virgínia Carrara</w:t>
      </w:r>
      <w:r w:rsidRPr="00BC428B">
        <w:t>)</w:t>
      </w:r>
    </w:p>
    <w:p w14:paraId="3C38A547" w14:textId="47150E1D" w:rsidR="00BC428B" w:rsidRDefault="00BC428B" w:rsidP="00BC428B">
      <w:pPr>
        <w:ind w:left="142"/>
        <w:jc w:val="both"/>
        <w:rPr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 xml:space="preserve">EMENTA: </w:t>
      </w:r>
      <w:r w:rsidRPr="0029216C">
        <w:rPr>
          <w:sz w:val="24"/>
          <w:szCs w:val="24"/>
        </w:rPr>
        <w:t>Relações de Exploração/Opressão de Gênero, Feminismos, Raça/Etnia, Diversidade Sexual e Serviço Social. Gênero e Relações sociais de sexo: fundamentos teóricos e políticos. “Questão Social”, Trabalho, relações sociais de poder, de classe, raça/etnia. Sistema patriarcal, racismo estrutural, capitalismo dependente América-Latina e Caribe. Política Social, Sujeito Político Mulher, Racismo Institucional.</w:t>
      </w:r>
    </w:p>
    <w:p w14:paraId="0DCB454E" w14:textId="77777777" w:rsidR="007D20C8" w:rsidRPr="0029216C" w:rsidRDefault="007D20C8" w:rsidP="00BC428B">
      <w:pPr>
        <w:ind w:left="142"/>
        <w:jc w:val="both"/>
        <w:rPr>
          <w:sz w:val="24"/>
          <w:szCs w:val="24"/>
        </w:rPr>
      </w:pPr>
    </w:p>
    <w:p w14:paraId="3A1A2C5F" w14:textId="6C875E79" w:rsidR="005A0FF6" w:rsidRPr="00BC428B" w:rsidRDefault="00C60765" w:rsidP="00BC428B">
      <w:pPr>
        <w:pStyle w:val="Ttulo1"/>
      </w:pPr>
      <w:r>
        <w:t>OBS.: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horários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disciplinas</w:t>
      </w:r>
      <w:r>
        <w:rPr>
          <w:spacing w:val="-1"/>
        </w:rPr>
        <w:t xml:space="preserve"> </w:t>
      </w:r>
      <w:r w:rsidR="0029216C">
        <w:rPr>
          <w:spacing w:val="-1"/>
        </w:rPr>
        <w:t>serão definidos posteriormente</w:t>
      </w:r>
      <w:r>
        <w:t>.</w:t>
      </w:r>
    </w:p>
    <w:p w14:paraId="7D210810" w14:textId="014EBD2F" w:rsidR="00BC428B" w:rsidRDefault="00BC428B" w:rsidP="00BC428B">
      <w:pPr>
        <w:jc w:val="right"/>
        <w:rPr>
          <w:color w:val="222222"/>
          <w:sz w:val="24"/>
          <w:szCs w:val="24"/>
          <w:highlight w:val="white"/>
        </w:rPr>
      </w:pPr>
    </w:p>
    <w:p w14:paraId="44BC5BA3" w14:textId="77777777" w:rsidR="009759A5" w:rsidRDefault="009759A5" w:rsidP="00BC428B">
      <w:pPr>
        <w:jc w:val="right"/>
        <w:rPr>
          <w:color w:val="222222"/>
          <w:sz w:val="24"/>
          <w:szCs w:val="24"/>
          <w:highlight w:val="white"/>
        </w:rPr>
      </w:pPr>
    </w:p>
    <w:p w14:paraId="36A0D327" w14:textId="64969E96" w:rsidR="00BC428B" w:rsidRDefault="00C60765" w:rsidP="00BC428B">
      <w:pPr>
        <w:jc w:val="right"/>
        <w:rPr>
          <w:color w:val="222222"/>
          <w:sz w:val="24"/>
          <w:szCs w:val="24"/>
          <w:highlight w:val="white"/>
        </w:rPr>
      </w:pPr>
      <w:r w:rsidRPr="00BC428B">
        <w:rPr>
          <w:color w:val="222222"/>
          <w:sz w:val="24"/>
          <w:szCs w:val="24"/>
          <w:highlight w:val="white"/>
        </w:rPr>
        <w:t>Coordenação do PPGED</w:t>
      </w:r>
    </w:p>
    <w:p w14:paraId="7CBE7579" w14:textId="03176972" w:rsidR="00F70D12" w:rsidRPr="00BC428B" w:rsidRDefault="00C60765" w:rsidP="00BC428B">
      <w:pPr>
        <w:jc w:val="right"/>
        <w:rPr>
          <w:color w:val="222222"/>
          <w:sz w:val="24"/>
          <w:szCs w:val="24"/>
          <w:highlight w:val="white"/>
        </w:rPr>
      </w:pPr>
      <w:r w:rsidRPr="00BC428B">
        <w:rPr>
          <w:color w:val="222222"/>
          <w:sz w:val="24"/>
          <w:szCs w:val="24"/>
          <w:highlight w:val="white"/>
        </w:rPr>
        <w:t xml:space="preserve">Viçosa, </w:t>
      </w:r>
      <w:r w:rsidR="00E8057E" w:rsidRPr="00BC428B">
        <w:rPr>
          <w:color w:val="222222"/>
          <w:sz w:val="24"/>
          <w:szCs w:val="24"/>
          <w:highlight w:val="white"/>
        </w:rPr>
        <w:t>2</w:t>
      </w:r>
      <w:r w:rsidR="004E77EA">
        <w:rPr>
          <w:color w:val="222222"/>
          <w:sz w:val="24"/>
          <w:szCs w:val="24"/>
          <w:highlight w:val="white"/>
        </w:rPr>
        <w:t>7</w:t>
      </w:r>
      <w:r w:rsidRPr="00BC428B">
        <w:rPr>
          <w:color w:val="222222"/>
          <w:sz w:val="24"/>
          <w:szCs w:val="24"/>
          <w:highlight w:val="white"/>
        </w:rPr>
        <w:t xml:space="preserve"> de j</w:t>
      </w:r>
      <w:r w:rsidR="00873738" w:rsidRPr="00BC428B">
        <w:rPr>
          <w:color w:val="222222"/>
          <w:sz w:val="24"/>
          <w:szCs w:val="24"/>
          <w:highlight w:val="white"/>
        </w:rPr>
        <w:t>unho</w:t>
      </w:r>
      <w:r w:rsidRPr="00BC428B">
        <w:rPr>
          <w:color w:val="222222"/>
          <w:sz w:val="24"/>
          <w:szCs w:val="24"/>
          <w:highlight w:val="white"/>
        </w:rPr>
        <w:t xml:space="preserve"> de 2022.</w:t>
      </w:r>
    </w:p>
    <w:sectPr w:rsidR="00F70D12" w:rsidRPr="00BC428B">
      <w:pgSz w:w="11910" w:h="16840"/>
      <w:pgMar w:top="104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5F13"/>
    <w:multiLevelType w:val="hybridMultilevel"/>
    <w:tmpl w:val="4C4ED11C"/>
    <w:lvl w:ilvl="0" w:tplc="B6708882">
      <w:start w:val="1"/>
      <w:numFmt w:val="decimal"/>
      <w:lvlText w:val="%1)"/>
      <w:lvlJc w:val="left"/>
      <w:pPr>
        <w:ind w:left="833" w:hanging="348"/>
      </w:pPr>
      <w:rPr>
        <w:rFonts w:hint="default"/>
        <w:w w:val="99"/>
        <w:lang w:val="pt-PT" w:eastAsia="en-US" w:bidi="ar-SA"/>
      </w:rPr>
    </w:lvl>
    <w:lvl w:ilvl="1" w:tplc="81BA2B82">
      <w:numFmt w:val="bullet"/>
      <w:lvlText w:val="•"/>
      <w:lvlJc w:val="left"/>
      <w:pPr>
        <w:ind w:left="1756" w:hanging="348"/>
      </w:pPr>
      <w:rPr>
        <w:rFonts w:hint="default"/>
        <w:lang w:val="pt-PT" w:eastAsia="en-US" w:bidi="ar-SA"/>
      </w:rPr>
    </w:lvl>
    <w:lvl w:ilvl="2" w:tplc="9BCC8E0E">
      <w:numFmt w:val="bullet"/>
      <w:lvlText w:val="•"/>
      <w:lvlJc w:val="left"/>
      <w:pPr>
        <w:ind w:left="2673" w:hanging="348"/>
      </w:pPr>
      <w:rPr>
        <w:rFonts w:hint="default"/>
        <w:lang w:val="pt-PT" w:eastAsia="en-US" w:bidi="ar-SA"/>
      </w:rPr>
    </w:lvl>
    <w:lvl w:ilvl="3" w:tplc="1ADCCB56">
      <w:numFmt w:val="bullet"/>
      <w:lvlText w:val="•"/>
      <w:lvlJc w:val="left"/>
      <w:pPr>
        <w:ind w:left="3589" w:hanging="348"/>
      </w:pPr>
      <w:rPr>
        <w:rFonts w:hint="default"/>
        <w:lang w:val="pt-PT" w:eastAsia="en-US" w:bidi="ar-SA"/>
      </w:rPr>
    </w:lvl>
    <w:lvl w:ilvl="4" w:tplc="58E4835A">
      <w:numFmt w:val="bullet"/>
      <w:lvlText w:val="•"/>
      <w:lvlJc w:val="left"/>
      <w:pPr>
        <w:ind w:left="4506" w:hanging="348"/>
      </w:pPr>
      <w:rPr>
        <w:rFonts w:hint="default"/>
        <w:lang w:val="pt-PT" w:eastAsia="en-US" w:bidi="ar-SA"/>
      </w:rPr>
    </w:lvl>
    <w:lvl w:ilvl="5" w:tplc="BD5E5D76">
      <w:numFmt w:val="bullet"/>
      <w:lvlText w:val="•"/>
      <w:lvlJc w:val="left"/>
      <w:pPr>
        <w:ind w:left="5423" w:hanging="348"/>
      </w:pPr>
      <w:rPr>
        <w:rFonts w:hint="default"/>
        <w:lang w:val="pt-PT" w:eastAsia="en-US" w:bidi="ar-SA"/>
      </w:rPr>
    </w:lvl>
    <w:lvl w:ilvl="6" w:tplc="E71A7B9E">
      <w:numFmt w:val="bullet"/>
      <w:lvlText w:val="•"/>
      <w:lvlJc w:val="left"/>
      <w:pPr>
        <w:ind w:left="6339" w:hanging="348"/>
      </w:pPr>
      <w:rPr>
        <w:rFonts w:hint="default"/>
        <w:lang w:val="pt-PT" w:eastAsia="en-US" w:bidi="ar-SA"/>
      </w:rPr>
    </w:lvl>
    <w:lvl w:ilvl="7" w:tplc="C4662274">
      <w:numFmt w:val="bullet"/>
      <w:lvlText w:val="•"/>
      <w:lvlJc w:val="left"/>
      <w:pPr>
        <w:ind w:left="7256" w:hanging="348"/>
      </w:pPr>
      <w:rPr>
        <w:rFonts w:hint="default"/>
        <w:lang w:val="pt-PT" w:eastAsia="en-US" w:bidi="ar-SA"/>
      </w:rPr>
    </w:lvl>
    <w:lvl w:ilvl="8" w:tplc="262E389C">
      <w:numFmt w:val="bullet"/>
      <w:lvlText w:val="•"/>
      <w:lvlJc w:val="left"/>
      <w:pPr>
        <w:ind w:left="8173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F6"/>
    <w:rsid w:val="00037801"/>
    <w:rsid w:val="0029216C"/>
    <w:rsid w:val="003F458F"/>
    <w:rsid w:val="0049461D"/>
    <w:rsid w:val="004E77EA"/>
    <w:rsid w:val="005A0FF6"/>
    <w:rsid w:val="006E6EA9"/>
    <w:rsid w:val="0072483F"/>
    <w:rsid w:val="007428F7"/>
    <w:rsid w:val="007B6615"/>
    <w:rsid w:val="007D20C8"/>
    <w:rsid w:val="0081524C"/>
    <w:rsid w:val="00873738"/>
    <w:rsid w:val="0092539C"/>
    <w:rsid w:val="009759A5"/>
    <w:rsid w:val="00B628D5"/>
    <w:rsid w:val="00BC428B"/>
    <w:rsid w:val="00C16B5F"/>
    <w:rsid w:val="00C60765"/>
    <w:rsid w:val="00DE54CD"/>
    <w:rsid w:val="00E531C3"/>
    <w:rsid w:val="00E8057E"/>
    <w:rsid w:val="00F4765B"/>
    <w:rsid w:val="00F70D12"/>
    <w:rsid w:val="00FA2249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411F"/>
  <w15:docId w15:val="{5D449833-01F4-4C41-82F3-0B7E6300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1762" w:right="53" w:hanging="1052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21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D20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C8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6E6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f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.uf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gs.ufv.br/formulario/001_estudante_nao_vinculado/form_estudante_nao_vinculado.php" TargetMode="External"/><Relationship Id="rId5" Type="http://schemas.openxmlformats.org/officeDocument/2006/relationships/hyperlink" Target="http://www.ppg.ufv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CANDIDATO A ESTUDANTE NÃO-VINCULADO</vt:lpstr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CANDIDATO A ESTUDANTE NÃO-VINCULADO</dc:title>
  <dc:creator>Aloisia</dc:creator>
  <cp:lastModifiedBy>usuario</cp:lastModifiedBy>
  <cp:revision>2</cp:revision>
  <dcterms:created xsi:type="dcterms:W3CDTF">2022-06-28T11:32:00Z</dcterms:created>
  <dcterms:modified xsi:type="dcterms:W3CDTF">2022-06-28T11:32:00Z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2022-06-14T00:00:00Z</vt:filetime>
  </property>
</Properties>
</file>